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________201</w:t>
      </w:r>
      <w:r w:rsidR="00E036FB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 xml:space="preserve">, в лице генерального директора </w:t>
      </w:r>
      <w:r w:rsidR="00494D79">
        <w:rPr>
          <w:sz w:val="22"/>
          <w:szCs w:val="22"/>
        </w:rPr>
        <w:t>Бишимова Куаныша Ердаулетовича</w:t>
      </w:r>
      <w:r w:rsidRPr="00FD1D95">
        <w:rPr>
          <w:sz w:val="22"/>
          <w:szCs w:val="22"/>
        </w:rPr>
        <w:t xml:space="preserve">, действующего на основании </w:t>
      </w:r>
      <w:r w:rsidR="00494D79">
        <w:rPr>
          <w:sz w:val="22"/>
          <w:szCs w:val="22"/>
        </w:rPr>
        <w:t>Устава</w:t>
      </w:r>
      <w:r w:rsidRPr="00FD1D95">
        <w:rPr>
          <w:sz w:val="22"/>
          <w:szCs w:val="22"/>
        </w:rPr>
        <w:t xml:space="preserve">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>и приказом о закупках № _____ от «____» _________ 201</w:t>
      </w:r>
      <w:r w:rsidR="0092324A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494D79">
        <w:rPr>
          <w:b w:val="0"/>
          <w:color w:val="000000"/>
          <w:sz w:val="22"/>
          <w:szCs w:val="22"/>
        </w:rPr>
        <w:t>6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2.6. В рамках гарантии Поставщик обязуется за свой счет и риск осуществить исправление неисправностей и/или дефектов в течение </w:t>
      </w:r>
      <w:r w:rsidR="00494D79">
        <w:rPr>
          <w:b w:val="0"/>
          <w:color w:val="000000"/>
          <w:sz w:val="22"/>
          <w:szCs w:val="22"/>
        </w:rPr>
        <w:t>20 (двадцати</w:t>
      </w:r>
      <w:r w:rsidRPr="00FD1D95">
        <w:rPr>
          <w:b w:val="0"/>
          <w:color w:val="000000"/>
          <w:sz w:val="22"/>
          <w:szCs w:val="22"/>
        </w:rPr>
        <w:t>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 тенге,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на условиях </w:t>
      </w:r>
      <w:r w:rsidR="00A1782F" w:rsidRPr="00A1782F">
        <w:rPr>
          <w:b/>
          <w:lang w:val="en-US"/>
        </w:rPr>
        <w:t>D</w:t>
      </w:r>
      <w:r w:rsidR="00A1782F" w:rsidRPr="00A1782F">
        <w:rPr>
          <w:b/>
        </w:rPr>
        <w:t>А</w:t>
      </w:r>
      <w:r w:rsidR="00A1782F" w:rsidRPr="00A1782F">
        <w:rPr>
          <w:b/>
          <w:lang w:val="en-US"/>
        </w:rPr>
        <w:t>P</w:t>
      </w:r>
      <w:r w:rsidR="00A1782F">
        <w:t xml:space="preserve"> </w:t>
      </w:r>
      <w:r w:rsidR="00A1782F" w:rsidRPr="00472EAE">
        <w:t xml:space="preserve">- </w:t>
      </w:r>
      <w:r w:rsidR="00A1782F" w:rsidRPr="00472EAE">
        <w:rPr>
          <w:b/>
        </w:rPr>
        <w:t xml:space="preserve"> </w:t>
      </w:r>
      <w:r w:rsidR="00A1782F" w:rsidRPr="00A1782F">
        <w:t>г.Петропавловск, пр. Я.Гашека 1</w:t>
      </w:r>
      <w:r w:rsidRPr="00FD1D95">
        <w:rPr>
          <w:color w:val="000000"/>
          <w:sz w:val="22"/>
          <w:szCs w:val="22"/>
        </w:rPr>
        <w:t xml:space="preserve"> в соответствии с Инкотермс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 xml:space="preserve">за исключением случаев, </w:t>
      </w:r>
      <w:r w:rsidRPr="00FD1D95">
        <w:rPr>
          <w:b w:val="0"/>
          <w:sz w:val="22"/>
          <w:szCs w:val="22"/>
        </w:rPr>
        <w:lastRenderedPageBreak/>
        <w:t>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130595" w:rsidRDefault="00EA4348" w:rsidP="000A118E">
      <w:pPr>
        <w:jc w:val="both"/>
      </w:pPr>
      <w:r w:rsidRPr="002B0946">
        <w:t>4.1</w:t>
      </w:r>
      <w:r w:rsidRPr="00130595">
        <w:t>.</w:t>
      </w:r>
      <w:r w:rsidRPr="00130595">
        <w:rPr>
          <w:b/>
        </w:rPr>
        <w:t xml:space="preserve"> </w:t>
      </w:r>
      <w:r w:rsidRPr="00130595">
        <w:t>Оплата производится согласно заявки Заказчика в следующем порядке:</w:t>
      </w:r>
    </w:p>
    <w:p w:rsidR="00B45B54" w:rsidRPr="00472EAE" w:rsidRDefault="00B45B54" w:rsidP="00B45B54">
      <w:pPr>
        <w:jc w:val="both"/>
      </w:pPr>
      <w:r w:rsidRPr="00472EAE">
        <w:t xml:space="preserve">Первый платеж - </w:t>
      </w:r>
      <w:r w:rsidRPr="00472EAE">
        <w:rPr>
          <w:b/>
        </w:rPr>
        <w:t>30% предоплата</w:t>
      </w:r>
      <w:r w:rsidRPr="00472EAE">
        <w:t xml:space="preserve"> от общей суммы договора, в течение 20 рабочих дней с момента предоставления Поставщиком банковской гарантии возврата авансового платежа; </w:t>
      </w:r>
    </w:p>
    <w:p w:rsidR="00B45B54" w:rsidRPr="00472EAE" w:rsidRDefault="00B45B54" w:rsidP="00B45B54">
      <w:pPr>
        <w:jc w:val="both"/>
      </w:pPr>
      <w:r w:rsidRPr="00472EAE">
        <w:t xml:space="preserve">Второй платеж - </w:t>
      </w:r>
      <w:r w:rsidRPr="00472EAE">
        <w:rPr>
          <w:b/>
        </w:rPr>
        <w:t>50%</w:t>
      </w:r>
      <w:r w:rsidRPr="00472EAE">
        <w:t xml:space="preserve">, от общей суммы договора, после письменного уведомления о готовности товара к отгрузке, в течение 20 рабочих дней с момента предоставления Поставщиком банковской гарантии возврата авансового платежа; </w:t>
      </w:r>
    </w:p>
    <w:p w:rsidR="00B45B54" w:rsidRPr="00472EAE" w:rsidRDefault="00B45B54" w:rsidP="00B45B54">
      <w:pPr>
        <w:jc w:val="both"/>
      </w:pPr>
      <w:r w:rsidRPr="00472EAE">
        <w:t xml:space="preserve">Третий платеж - </w:t>
      </w:r>
      <w:r w:rsidRPr="00472EAE">
        <w:rPr>
          <w:b/>
        </w:rPr>
        <w:t xml:space="preserve">20%, </w:t>
      </w:r>
      <w:r w:rsidRPr="00472EAE">
        <w:t>от общей суммы договора, в течение 15-ти рабочих дней, после подписания Акта пуско-наладочных работ.</w:t>
      </w:r>
    </w:p>
    <w:p w:rsidR="00B45B54" w:rsidRPr="00472EAE" w:rsidRDefault="00B45B54" w:rsidP="00B45B54">
      <w:pPr>
        <w:jc w:val="both"/>
      </w:pPr>
      <w:r w:rsidRPr="00472EAE">
        <w:t xml:space="preserve">Или </w:t>
      </w:r>
      <w:r w:rsidRPr="00472EAE">
        <w:rPr>
          <w:b/>
        </w:rPr>
        <w:t>100%</w:t>
      </w:r>
      <w:r w:rsidRPr="00472EAE">
        <w:t xml:space="preserve"> оплата по факту поставки Товара, в течение 15-ти рабочих дней, после подписания Акта пуско-наладочных работ.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130595" w:rsidRDefault="00EA4348" w:rsidP="00E47A92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6.1. </w:t>
      </w:r>
      <w:r w:rsidRPr="00130595">
        <w:rPr>
          <w:b w:val="0"/>
          <w:color w:val="000000"/>
          <w:sz w:val="22"/>
          <w:szCs w:val="22"/>
        </w:rPr>
        <w:t xml:space="preserve">Поставка Товара осуществляется на условиях </w:t>
      </w:r>
      <w:r w:rsidR="00B45B54" w:rsidRPr="00472EAE">
        <w:rPr>
          <w:lang w:val="en-US"/>
        </w:rPr>
        <w:t>D</w:t>
      </w:r>
      <w:r w:rsidR="00B45B54">
        <w:t>А</w:t>
      </w:r>
      <w:r w:rsidR="00B45B54" w:rsidRPr="00472EAE">
        <w:rPr>
          <w:lang w:val="en-US"/>
        </w:rPr>
        <w:t>P</w:t>
      </w:r>
      <w:r w:rsidR="00B45B54" w:rsidRPr="00472EAE">
        <w:t xml:space="preserve">- </w:t>
      </w:r>
      <w:r w:rsidR="00B45B54" w:rsidRPr="00472EAE">
        <w:rPr>
          <w:b w:val="0"/>
        </w:rPr>
        <w:t xml:space="preserve"> г.Петропавловск, пр. Я.Гашека 1</w:t>
      </w:r>
      <w:r w:rsidRPr="00130595">
        <w:rPr>
          <w:b w:val="0"/>
          <w:color w:val="000000"/>
          <w:sz w:val="22"/>
          <w:szCs w:val="22"/>
        </w:rPr>
        <w:t xml:space="preserve">, склад </w:t>
      </w:r>
      <w:r>
        <w:rPr>
          <w:b w:val="0"/>
          <w:color w:val="000000"/>
          <w:sz w:val="22"/>
          <w:szCs w:val="22"/>
        </w:rPr>
        <w:t>Покупателя</w:t>
      </w:r>
      <w:r w:rsidRPr="00130595">
        <w:rPr>
          <w:b w:val="0"/>
          <w:color w:val="000000"/>
          <w:sz w:val="22"/>
          <w:szCs w:val="22"/>
        </w:rPr>
        <w:t>, согласно Инкотермс 2010.</w:t>
      </w:r>
    </w:p>
    <w:p w:rsidR="00EA4348" w:rsidRPr="00FD1D95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130595">
        <w:rPr>
          <w:b w:val="0"/>
          <w:color w:val="000000"/>
          <w:sz w:val="22"/>
          <w:szCs w:val="22"/>
        </w:rPr>
        <w:t xml:space="preserve">6.2. Срок поставки Товара </w:t>
      </w:r>
      <w:r w:rsidRPr="00494D79">
        <w:rPr>
          <w:b w:val="0"/>
          <w:color w:val="000000"/>
          <w:sz w:val="22"/>
          <w:szCs w:val="22"/>
        </w:rPr>
        <w:t xml:space="preserve">– </w:t>
      </w:r>
      <w:r w:rsidR="00B45B54">
        <w:rPr>
          <w:b w:val="0"/>
          <w:color w:val="000000"/>
          <w:sz w:val="22"/>
          <w:szCs w:val="22"/>
        </w:rPr>
        <w:t>4</w:t>
      </w:r>
      <w:r w:rsidRPr="00494D79">
        <w:rPr>
          <w:b w:val="0"/>
          <w:color w:val="000000"/>
          <w:sz w:val="22"/>
          <w:szCs w:val="22"/>
        </w:rPr>
        <w:t xml:space="preserve">0 </w:t>
      </w:r>
      <w:r w:rsidR="007C66B0">
        <w:rPr>
          <w:b w:val="0"/>
          <w:color w:val="000000"/>
          <w:sz w:val="22"/>
          <w:szCs w:val="22"/>
        </w:rPr>
        <w:t xml:space="preserve">рабочих </w:t>
      </w:r>
      <w:r w:rsidRPr="00494D79">
        <w:rPr>
          <w:b w:val="0"/>
          <w:color w:val="000000"/>
          <w:sz w:val="22"/>
          <w:szCs w:val="22"/>
        </w:rPr>
        <w:t>дней</w:t>
      </w:r>
      <w:r w:rsidRPr="00130595">
        <w:rPr>
          <w:b w:val="0"/>
          <w:color w:val="000000"/>
          <w:sz w:val="22"/>
          <w:szCs w:val="22"/>
        </w:rPr>
        <w:t xml:space="preserve"> с момента поступления предоплаты на расчетный</w:t>
      </w:r>
      <w:r w:rsidRPr="00FD1D95">
        <w:rPr>
          <w:b w:val="0"/>
          <w:color w:val="000000"/>
          <w:sz w:val="22"/>
          <w:szCs w:val="22"/>
        </w:rPr>
        <w:t xml:space="preserve"> счет Поставщика.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</w:t>
      </w:r>
      <w:r w:rsidR="00EB0B8F">
        <w:rPr>
          <w:b w:val="0"/>
          <w:color w:val="000000"/>
          <w:sz w:val="22"/>
          <w:szCs w:val="22"/>
        </w:rPr>
        <w:t>2</w:t>
      </w:r>
      <w:r w:rsidRPr="00FD1D95">
        <w:rPr>
          <w:b w:val="0"/>
          <w:color w:val="000000"/>
          <w:sz w:val="22"/>
          <w:szCs w:val="22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</w:t>
      </w:r>
      <w:r w:rsidR="00EB0B8F">
        <w:rPr>
          <w:b w:val="0"/>
          <w:sz w:val="22"/>
          <w:szCs w:val="22"/>
        </w:rPr>
        <w:t>с</w:t>
      </w:r>
      <w:r w:rsidRPr="00FD1D95">
        <w:rPr>
          <w:b w:val="0"/>
          <w:sz w:val="22"/>
          <w:szCs w:val="22"/>
        </w:rPr>
        <w:t xml:space="preserve">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</w:t>
      </w:r>
      <w:r w:rsidRPr="00FD1D95">
        <w:rPr>
          <w:b w:val="0"/>
          <w:sz w:val="22"/>
          <w:szCs w:val="22"/>
        </w:rPr>
        <w:lastRenderedPageBreak/>
        <w:t>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2460B9" w:rsidRPr="002460B9" w:rsidRDefault="002460B9" w:rsidP="002460B9">
      <w:pPr>
        <w:pStyle w:val="a3"/>
        <w:jc w:val="both"/>
        <w:rPr>
          <w:sz w:val="22"/>
          <w:szCs w:val="22"/>
        </w:rPr>
      </w:pPr>
      <w:r w:rsidRPr="002460B9">
        <w:rPr>
          <w:b w:val="0"/>
          <w:sz w:val="22"/>
          <w:szCs w:val="22"/>
        </w:rPr>
        <w:t xml:space="preserve">9.3.  Местное содержание </w:t>
      </w:r>
      <w:r w:rsidR="00EA4348" w:rsidRPr="002460B9">
        <w:rPr>
          <w:b w:val="0"/>
          <w:sz w:val="22"/>
          <w:szCs w:val="22"/>
        </w:rPr>
        <w:t xml:space="preserve">рассчитывается Поставщиком в соответствии с Единой методики расчета </w:t>
      </w:r>
      <w:r w:rsidRPr="002460B9">
        <w:rPr>
          <w:b w:val="0"/>
          <w:sz w:val="22"/>
          <w:szCs w:val="22"/>
        </w:rPr>
        <w:t>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</w:t>
      </w:r>
      <w:r w:rsidR="00EB0B8F">
        <w:rPr>
          <w:b w:val="0"/>
          <w:sz w:val="22"/>
          <w:szCs w:val="22"/>
        </w:rPr>
        <w:t>1</w:t>
      </w:r>
      <w:r w:rsidRPr="00FD1D95">
        <w:rPr>
          <w:b w:val="0"/>
          <w:sz w:val="22"/>
          <w:szCs w:val="22"/>
        </w:rPr>
        <w:t xml:space="preserve"> (</w:t>
      </w:r>
      <w:r w:rsidR="00EB0B8F">
        <w:rPr>
          <w:b w:val="0"/>
          <w:sz w:val="22"/>
          <w:szCs w:val="22"/>
        </w:rPr>
        <w:t>одного</w:t>
      </w:r>
      <w:r w:rsidRPr="00FD1D95">
        <w:rPr>
          <w:b w:val="0"/>
          <w:sz w:val="22"/>
          <w:szCs w:val="22"/>
        </w:rPr>
        <w:t>) месяц</w:t>
      </w:r>
      <w:r w:rsidR="00EB0B8F">
        <w:rPr>
          <w:b w:val="0"/>
          <w:sz w:val="22"/>
          <w:szCs w:val="22"/>
        </w:rPr>
        <w:t>а</w:t>
      </w:r>
      <w:r w:rsidRPr="00FD1D95">
        <w:rPr>
          <w:b w:val="0"/>
          <w:sz w:val="22"/>
          <w:szCs w:val="22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13.1. Договор вступает в силу с момента его подписания обеими Сторонами и </w:t>
      </w:r>
      <w:r w:rsidR="00CA7CDF">
        <w:rPr>
          <w:color w:val="000000"/>
          <w:sz w:val="22"/>
          <w:szCs w:val="22"/>
        </w:rPr>
        <w:t>действует до 31.</w:t>
      </w:r>
      <w:r w:rsidR="00DA07E1">
        <w:rPr>
          <w:color w:val="000000"/>
          <w:sz w:val="22"/>
          <w:szCs w:val="22"/>
        </w:rPr>
        <w:t>12</w:t>
      </w:r>
      <w:r w:rsidR="00CA7CDF">
        <w:rPr>
          <w:color w:val="000000"/>
          <w:sz w:val="22"/>
          <w:szCs w:val="22"/>
        </w:rPr>
        <w:t>.20</w:t>
      </w:r>
      <w:r w:rsidR="00A1782F">
        <w:rPr>
          <w:color w:val="000000"/>
          <w:sz w:val="22"/>
          <w:szCs w:val="22"/>
        </w:rPr>
        <w:t>17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</w:t>
      </w:r>
      <w:r w:rsidRPr="00FD1D95">
        <w:rPr>
          <w:bCs/>
          <w:color w:val="000000"/>
          <w:sz w:val="22"/>
          <w:szCs w:val="22"/>
        </w:rPr>
        <w:lastRenderedPageBreak/>
        <w:t xml:space="preserve">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2"/>
          <w:szCs w:val="22"/>
        </w:rPr>
      </w:pPr>
      <w:r w:rsidRPr="00130595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7A53A9" w:rsidRDefault="00EA4348" w:rsidP="00B071AD">
      <w:pPr>
        <w:jc w:val="center"/>
        <w:rPr>
          <w:b/>
          <w:sz w:val="20"/>
          <w:szCs w:val="20"/>
        </w:rPr>
      </w:pPr>
      <w:r w:rsidRPr="007A53A9">
        <w:rPr>
          <w:b/>
          <w:sz w:val="20"/>
          <w:szCs w:val="20"/>
        </w:rPr>
        <w:t>16. Особые условия</w:t>
      </w:r>
    </w:p>
    <w:p w:rsidR="00EA4348" w:rsidRPr="007A53A9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7A53A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7A53A9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7A53A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7A53A9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7A53A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7A53A9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7A53A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7A53A9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7A53A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A4348" w:rsidRPr="007A53A9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7A53A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7A53A9" w:rsidRDefault="00EA4348" w:rsidP="00B071AD">
      <w:pPr>
        <w:jc w:val="center"/>
        <w:rPr>
          <w:b/>
          <w:sz w:val="20"/>
          <w:szCs w:val="20"/>
        </w:rPr>
      </w:pPr>
      <w:r w:rsidRPr="007A53A9">
        <w:rPr>
          <w:b/>
          <w:sz w:val="20"/>
          <w:szCs w:val="20"/>
        </w:rPr>
        <w:t>17. Заключительные положения</w:t>
      </w:r>
    </w:p>
    <w:p w:rsidR="00EA4348" w:rsidRPr="007A53A9" w:rsidRDefault="00EA4348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7A53A9">
        <w:rPr>
          <w:b w:val="0"/>
          <w:sz w:val="20"/>
          <w:szCs w:val="20"/>
        </w:rPr>
        <w:t>17.1.Все прилож</w:t>
      </w:r>
      <w:r w:rsidRPr="007A53A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A4348" w:rsidRPr="007A53A9" w:rsidRDefault="00EA4348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7A53A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7A53A9" w:rsidRDefault="00EA4348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7A53A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7A53A9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7A53A9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7A53A9" w:rsidRDefault="00EA4348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7A53A9">
        <w:rPr>
          <w:sz w:val="20"/>
          <w:szCs w:val="20"/>
        </w:rPr>
        <w:lastRenderedPageBreak/>
        <w:t>17.5.В случае изменения банковских реквизитов или юридических адресов Заказчика</w:t>
      </w:r>
      <w:r w:rsidRPr="007A53A9">
        <w:rPr>
          <w:b/>
          <w:sz w:val="20"/>
          <w:szCs w:val="20"/>
        </w:rPr>
        <w:t xml:space="preserve"> </w:t>
      </w:r>
      <w:r w:rsidRPr="007A53A9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7A53A9" w:rsidRDefault="00EA4348" w:rsidP="00B834EA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7A53A9">
        <w:rPr>
          <w:bCs/>
          <w:sz w:val="20"/>
          <w:szCs w:val="20"/>
        </w:rPr>
        <w:t xml:space="preserve">17.6.Договор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7A53A9">
        <w:rPr>
          <w:sz w:val="20"/>
          <w:szCs w:val="20"/>
        </w:rPr>
        <w:t>Заказчика</w:t>
      </w:r>
      <w:r w:rsidRPr="007A53A9">
        <w:rPr>
          <w:bCs/>
          <w:sz w:val="20"/>
          <w:szCs w:val="20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D79" w:rsidRPr="00472EAE" w:rsidRDefault="00494D79" w:rsidP="00494D79">
            <w:pPr>
              <w:tabs>
                <w:tab w:val="left" w:pos="900"/>
              </w:tabs>
            </w:pPr>
            <w:r w:rsidRPr="00472EAE">
              <w:rPr>
                <w:b/>
                <w:bCs/>
                <w:color w:val="000000"/>
                <w:spacing w:val="-10"/>
                <w:lang w:eastAsia="en-US"/>
              </w:rPr>
              <w:t xml:space="preserve">ЗАКАЗЧИК     </w:t>
            </w:r>
            <w:r w:rsidRPr="00472EAE">
              <w:t>АО "Петропавловский завод тяжелого машиностроения"</w:t>
            </w:r>
          </w:p>
          <w:p w:rsidR="00494D79" w:rsidRPr="00472EAE" w:rsidRDefault="00494D79" w:rsidP="00494D79">
            <w:pPr>
              <w:tabs>
                <w:tab w:val="left" w:pos="900"/>
              </w:tabs>
            </w:pPr>
            <w:r w:rsidRPr="00472EAE">
              <w:t xml:space="preserve">проезд Я. Гашека, 1, г. Петропавловск, 150009, </w:t>
            </w:r>
          </w:p>
          <w:p w:rsidR="00494D79" w:rsidRPr="00472EAE" w:rsidRDefault="00494D79" w:rsidP="00494D79">
            <w:pPr>
              <w:tabs>
                <w:tab w:val="left" w:pos="900"/>
              </w:tabs>
            </w:pPr>
            <w:r w:rsidRPr="00472EAE">
              <w:t>Республика Казахстан</w:t>
            </w:r>
          </w:p>
          <w:p w:rsidR="00494D79" w:rsidRPr="00472EAE" w:rsidRDefault="00494D79" w:rsidP="00494D79">
            <w:pPr>
              <w:tabs>
                <w:tab w:val="left" w:pos="900"/>
              </w:tabs>
            </w:pPr>
            <w:r w:rsidRPr="00472EAE">
              <w:t>РНН 481400000677</w:t>
            </w:r>
          </w:p>
          <w:p w:rsidR="00494D79" w:rsidRPr="00472EAE" w:rsidRDefault="00494D79" w:rsidP="00494D79">
            <w:pPr>
              <w:tabs>
                <w:tab w:val="left" w:pos="900"/>
              </w:tabs>
            </w:pPr>
            <w:r w:rsidRPr="00472EAE">
              <w:t>БИН 931240000210</w:t>
            </w:r>
          </w:p>
          <w:p w:rsidR="00494D79" w:rsidRPr="00472EAE" w:rsidRDefault="00494D79" w:rsidP="00494D79">
            <w:pPr>
              <w:tabs>
                <w:tab w:val="left" w:pos="900"/>
              </w:tabs>
            </w:pPr>
            <w:r w:rsidRPr="00472EAE">
              <w:rPr>
                <w:lang w:val="en-US"/>
              </w:rPr>
              <w:t>IBAN</w:t>
            </w:r>
            <w:r w:rsidRPr="00472EAE">
              <w:t xml:space="preserve"> номер счета (</w:t>
            </w:r>
            <w:r w:rsidRPr="00472EAE">
              <w:rPr>
                <w:lang w:val="en-US"/>
              </w:rPr>
              <w:t>KZ</w:t>
            </w:r>
            <w:r>
              <w:t>Т</w:t>
            </w:r>
            <w:r w:rsidRPr="00472EAE">
              <w:t xml:space="preserve">): </w:t>
            </w:r>
          </w:p>
          <w:p w:rsidR="00494D79" w:rsidRPr="00472EAE" w:rsidRDefault="00494D79" w:rsidP="00494D79">
            <w:pPr>
              <w:tabs>
                <w:tab w:val="left" w:pos="900"/>
              </w:tabs>
            </w:pPr>
            <w:r w:rsidRPr="00472EAE">
              <w:rPr>
                <w:lang w:val="en-US"/>
              </w:rPr>
              <w:t>KZ</w:t>
            </w:r>
            <w:r>
              <w:t>519261701111131000</w:t>
            </w:r>
          </w:p>
          <w:p w:rsidR="00494D79" w:rsidRPr="00472EAE" w:rsidRDefault="00494D79" w:rsidP="00494D79">
            <w:pPr>
              <w:tabs>
                <w:tab w:val="left" w:pos="900"/>
              </w:tabs>
            </w:pPr>
            <w:r w:rsidRPr="00472EAE">
              <w:t>Банк: АО «Казкоммерцбанк»</w:t>
            </w:r>
          </w:p>
          <w:p w:rsidR="00494D79" w:rsidRPr="00472EAE" w:rsidRDefault="00494D79" w:rsidP="00494D79">
            <w:pPr>
              <w:tabs>
                <w:tab w:val="left" w:pos="900"/>
              </w:tabs>
              <w:rPr>
                <w:lang w:val="fi-FI"/>
              </w:rPr>
            </w:pPr>
            <w:r w:rsidRPr="00472EAE">
              <w:rPr>
                <w:lang w:val="fi-FI"/>
              </w:rPr>
              <w:t>SWIFT</w:t>
            </w:r>
            <w:r w:rsidRPr="00472EAE">
              <w:t xml:space="preserve">    </w:t>
            </w:r>
            <w:r w:rsidRPr="00472EAE">
              <w:rPr>
                <w:lang w:val="en-US"/>
              </w:rPr>
              <w:t>KZK</w:t>
            </w:r>
            <w:r w:rsidRPr="00472EAE">
              <w:t>О</w:t>
            </w:r>
            <w:r w:rsidRPr="00472EAE">
              <w:rPr>
                <w:lang w:val="en-US"/>
              </w:rPr>
              <w:t>KZKX</w:t>
            </w:r>
          </w:p>
          <w:p w:rsidR="00494D79" w:rsidRPr="00472EAE" w:rsidRDefault="00494D79" w:rsidP="0049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472EAE">
              <w:rPr>
                <w:bCs/>
                <w:color w:val="000000"/>
                <w:lang w:eastAsia="en-US"/>
              </w:rPr>
              <w:t>Тел</w:t>
            </w:r>
            <w:r w:rsidRPr="00375636">
              <w:rPr>
                <w:bCs/>
                <w:color w:val="000000"/>
                <w:lang w:eastAsia="en-US"/>
              </w:rPr>
              <w:t>/</w:t>
            </w:r>
            <w:r w:rsidRPr="00472EAE">
              <w:rPr>
                <w:bCs/>
                <w:color w:val="000000"/>
                <w:lang w:eastAsia="en-US"/>
              </w:rPr>
              <w:t>факс</w:t>
            </w:r>
            <w:r w:rsidRPr="00375636">
              <w:rPr>
                <w:bCs/>
                <w:color w:val="000000"/>
                <w:lang w:eastAsia="en-US"/>
              </w:rPr>
              <w:t xml:space="preserve"> 8 7152 39 09 45</w:t>
            </w:r>
          </w:p>
          <w:p w:rsidR="00494D79" w:rsidRPr="00472EAE" w:rsidRDefault="00494D79" w:rsidP="0049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472EAE">
              <w:rPr>
                <w:bCs/>
                <w:color w:val="000000"/>
                <w:lang w:eastAsia="en-US"/>
              </w:rPr>
              <w:t>E-mail: rms@pztm.kz</w:t>
            </w:r>
          </w:p>
          <w:p w:rsidR="00494D79" w:rsidRPr="00472EAE" w:rsidRDefault="00494D79" w:rsidP="0049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Генеральный директор</w:t>
            </w:r>
          </w:p>
          <w:p w:rsidR="00494D79" w:rsidRPr="00472EAE" w:rsidRDefault="00494D79" w:rsidP="0049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72EAE">
              <w:rPr>
                <w:b/>
                <w:bCs/>
                <w:color w:val="000000"/>
                <w:lang w:eastAsia="en-US"/>
              </w:rPr>
              <w:t xml:space="preserve">АО «Петропавловский завод                          </w:t>
            </w:r>
          </w:p>
          <w:p w:rsidR="00494D79" w:rsidRPr="00472EAE" w:rsidRDefault="00494D79" w:rsidP="0049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72EAE">
              <w:rPr>
                <w:b/>
                <w:bCs/>
                <w:color w:val="000000"/>
                <w:lang w:eastAsia="en-US"/>
              </w:rPr>
              <w:t>тяжелого машиностроения»</w:t>
            </w:r>
          </w:p>
          <w:p w:rsidR="00494D79" w:rsidRPr="00472EAE" w:rsidRDefault="00494D79" w:rsidP="0049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494D79" w:rsidP="00494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472EAE">
              <w:rPr>
                <w:b/>
                <w:bCs/>
                <w:color w:val="00000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lang w:eastAsia="en-US"/>
              </w:rPr>
              <w:t>Бишимов К.Е.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553425">
      <w:pPr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494D79">
        <w:rPr>
          <w:sz w:val="22"/>
          <w:szCs w:val="22"/>
        </w:rPr>
        <w:t>6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494D79">
        <w:rPr>
          <w:sz w:val="22"/>
          <w:szCs w:val="22"/>
        </w:rPr>
        <w:t>6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553425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</w:t>
      </w:r>
      <w:r w:rsidR="00553425" w:rsidRPr="00553425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  <w:r w:rsidR="00553425">
        <w:rPr>
          <w:sz w:val="20"/>
        </w:rPr>
        <w:t>.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553425" w:rsidRDefault="007C66B0" w:rsidP="00553425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553425"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553425" w:rsidRDefault="00553425" w:rsidP="00553425">
      <w:pPr>
        <w:ind w:firstLine="400"/>
        <w:jc w:val="both"/>
      </w:pPr>
      <w: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553425" w:rsidRDefault="00553425" w:rsidP="00553425">
      <w:pPr>
        <w:ind w:firstLine="400"/>
        <w:jc w:val="both"/>
      </w:pPr>
      <w:r>
        <w:t>i - порядковый номер товара, поставляемого поставщиком в целях исполнения договора на поставку товаров;</w:t>
      </w:r>
    </w:p>
    <w:p w:rsidR="00553425" w:rsidRDefault="00553425" w:rsidP="00553425">
      <w:pPr>
        <w:ind w:firstLine="400"/>
        <w:jc w:val="both"/>
      </w:pPr>
      <w:r>
        <w:t>СТ</w:t>
      </w:r>
      <w:r>
        <w:rPr>
          <w:vertAlign w:val="subscript"/>
        </w:rPr>
        <w:t>i</w:t>
      </w:r>
      <w:r>
        <w:t xml:space="preserve"> - стоимость i-ого товара;</w:t>
      </w:r>
    </w:p>
    <w:p w:rsidR="00553425" w:rsidRDefault="00553425" w:rsidP="00553425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53425" w:rsidRDefault="00553425" w:rsidP="00553425">
      <w:pPr>
        <w:ind w:firstLine="400"/>
        <w:jc w:val="both"/>
      </w:pPr>
      <w:r>
        <w:lastRenderedPageBreak/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494D79" w:rsidRDefault="00553425" w:rsidP="00494D79">
      <w:pPr>
        <w:ind w:firstLine="400"/>
        <w:jc w:val="both"/>
      </w:pPr>
      <w:r>
        <w:t>S - общая стоимость договора.</w:t>
      </w:r>
    </w:p>
    <w:sectPr w:rsidR="00EA4348" w:rsidRPr="00494D79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2F" w:rsidRDefault="0059702F" w:rsidP="002F2C1D">
      <w:r>
        <w:separator/>
      </w:r>
    </w:p>
  </w:endnote>
  <w:endnote w:type="continuationSeparator" w:id="0">
    <w:p w:rsidR="0059702F" w:rsidRDefault="0059702F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05571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05571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66B0">
      <w:rPr>
        <w:rStyle w:val="ac"/>
        <w:noProof/>
      </w:rPr>
      <w:t>2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2F" w:rsidRDefault="0059702F" w:rsidP="002F2C1D">
      <w:r>
        <w:separator/>
      </w:r>
    </w:p>
  </w:footnote>
  <w:footnote w:type="continuationSeparator" w:id="0">
    <w:p w:rsidR="0059702F" w:rsidRDefault="0059702F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56"/>
    <w:rsid w:val="00030F6F"/>
    <w:rsid w:val="00032AA9"/>
    <w:rsid w:val="00055716"/>
    <w:rsid w:val="000715BC"/>
    <w:rsid w:val="00093325"/>
    <w:rsid w:val="00095C3F"/>
    <w:rsid w:val="000A118E"/>
    <w:rsid w:val="000A384B"/>
    <w:rsid w:val="001021C2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85B5A"/>
    <w:rsid w:val="00186347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460B9"/>
    <w:rsid w:val="00264AEE"/>
    <w:rsid w:val="00274B5F"/>
    <w:rsid w:val="00277F02"/>
    <w:rsid w:val="002A755B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55320"/>
    <w:rsid w:val="00360059"/>
    <w:rsid w:val="0036491E"/>
    <w:rsid w:val="0036700A"/>
    <w:rsid w:val="00371BE1"/>
    <w:rsid w:val="003855D3"/>
    <w:rsid w:val="003A482D"/>
    <w:rsid w:val="003D0A7C"/>
    <w:rsid w:val="004035B1"/>
    <w:rsid w:val="00404B8E"/>
    <w:rsid w:val="00415A39"/>
    <w:rsid w:val="00416B2A"/>
    <w:rsid w:val="004205EE"/>
    <w:rsid w:val="00421C00"/>
    <w:rsid w:val="00426B4E"/>
    <w:rsid w:val="00451696"/>
    <w:rsid w:val="00457519"/>
    <w:rsid w:val="00471DF1"/>
    <w:rsid w:val="00494D79"/>
    <w:rsid w:val="004A1D4E"/>
    <w:rsid w:val="004A2A90"/>
    <w:rsid w:val="004A5E31"/>
    <w:rsid w:val="004D4A59"/>
    <w:rsid w:val="004E1BE2"/>
    <w:rsid w:val="004E1D1D"/>
    <w:rsid w:val="004E4F8E"/>
    <w:rsid w:val="004E6623"/>
    <w:rsid w:val="00505BFE"/>
    <w:rsid w:val="00552CBA"/>
    <w:rsid w:val="00553425"/>
    <w:rsid w:val="0058283A"/>
    <w:rsid w:val="0059702F"/>
    <w:rsid w:val="005A3F89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7F0D"/>
    <w:rsid w:val="00670EAC"/>
    <w:rsid w:val="00697087"/>
    <w:rsid w:val="006A36ED"/>
    <w:rsid w:val="006B41B4"/>
    <w:rsid w:val="006B4A7C"/>
    <w:rsid w:val="006C01FC"/>
    <w:rsid w:val="006D59F8"/>
    <w:rsid w:val="006E7E8D"/>
    <w:rsid w:val="007018DC"/>
    <w:rsid w:val="0073376D"/>
    <w:rsid w:val="00742CAC"/>
    <w:rsid w:val="0074776D"/>
    <w:rsid w:val="007779F2"/>
    <w:rsid w:val="00785B7C"/>
    <w:rsid w:val="00791C73"/>
    <w:rsid w:val="00794FC3"/>
    <w:rsid w:val="007A1546"/>
    <w:rsid w:val="007A53A9"/>
    <w:rsid w:val="007C66B0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324A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1782F"/>
    <w:rsid w:val="00A26D82"/>
    <w:rsid w:val="00A336BE"/>
    <w:rsid w:val="00A338EF"/>
    <w:rsid w:val="00A35361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71AD"/>
    <w:rsid w:val="00B272E7"/>
    <w:rsid w:val="00B41457"/>
    <w:rsid w:val="00B45B54"/>
    <w:rsid w:val="00B4658C"/>
    <w:rsid w:val="00B573BC"/>
    <w:rsid w:val="00B725AD"/>
    <w:rsid w:val="00B7562D"/>
    <w:rsid w:val="00B834EA"/>
    <w:rsid w:val="00B965AC"/>
    <w:rsid w:val="00BB0DA8"/>
    <w:rsid w:val="00BD5AA4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70700"/>
    <w:rsid w:val="00C96A46"/>
    <w:rsid w:val="00CA7CDF"/>
    <w:rsid w:val="00CB6C65"/>
    <w:rsid w:val="00CB6CCE"/>
    <w:rsid w:val="00CD7361"/>
    <w:rsid w:val="00CF4A46"/>
    <w:rsid w:val="00CF5F07"/>
    <w:rsid w:val="00D16D25"/>
    <w:rsid w:val="00D26145"/>
    <w:rsid w:val="00D47102"/>
    <w:rsid w:val="00D535D1"/>
    <w:rsid w:val="00D60747"/>
    <w:rsid w:val="00D62633"/>
    <w:rsid w:val="00D74179"/>
    <w:rsid w:val="00D9712B"/>
    <w:rsid w:val="00DA07E1"/>
    <w:rsid w:val="00DA33E0"/>
    <w:rsid w:val="00DA3A62"/>
    <w:rsid w:val="00DA7C2A"/>
    <w:rsid w:val="00DD4DFA"/>
    <w:rsid w:val="00DD5006"/>
    <w:rsid w:val="00DF3E25"/>
    <w:rsid w:val="00E036FB"/>
    <w:rsid w:val="00E07A99"/>
    <w:rsid w:val="00E127BD"/>
    <w:rsid w:val="00E161D9"/>
    <w:rsid w:val="00E35A5A"/>
    <w:rsid w:val="00E45FCB"/>
    <w:rsid w:val="00E47466"/>
    <w:rsid w:val="00E47A92"/>
    <w:rsid w:val="00EA4348"/>
    <w:rsid w:val="00EA553B"/>
    <w:rsid w:val="00EA6F61"/>
    <w:rsid w:val="00EB0B8F"/>
    <w:rsid w:val="00EB47FB"/>
    <w:rsid w:val="00ED3982"/>
    <w:rsid w:val="00EF7D72"/>
    <w:rsid w:val="00F14741"/>
    <w:rsid w:val="00F25129"/>
    <w:rsid w:val="00F43B4A"/>
    <w:rsid w:val="00F44AB1"/>
    <w:rsid w:val="00F4556F"/>
    <w:rsid w:val="00F6170E"/>
    <w:rsid w:val="00F70217"/>
    <w:rsid w:val="00F72FEB"/>
    <w:rsid w:val="00F94C59"/>
    <w:rsid w:val="00FA7600"/>
    <w:rsid w:val="00FB2595"/>
    <w:rsid w:val="00FB4BA0"/>
    <w:rsid w:val="00FD0703"/>
    <w:rsid w:val="00FD1D95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3786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139</cp:revision>
  <cp:lastPrinted>2017-01-24T10:48:00Z</cp:lastPrinted>
  <dcterms:created xsi:type="dcterms:W3CDTF">2015-01-16T04:31:00Z</dcterms:created>
  <dcterms:modified xsi:type="dcterms:W3CDTF">2017-01-26T03:57:00Z</dcterms:modified>
</cp:coreProperties>
</file>